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7" w:rsidRPr="00CA26BC" w:rsidRDefault="00735D67" w:rsidP="008F1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Российской Федерации от 14 сентября 2001 г. №364 "Об утверждении порядка медицинского обследования донора крови и ее компонентов" рекомендуется ознакомиться с перечнем противопоказаний к донорствукрови и ее компонентов: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противопоказаний к донорству крови и ее компонентов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Абсолютные противопоказания (отвод от донорства независимо от давности заболевания и результатов лечения)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Гемотрансмиссивные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заболевания.</w:t>
      </w:r>
    </w:p>
    <w:p w:rsidR="00735D67" w:rsidRPr="00C873F2" w:rsidRDefault="00735D67" w:rsidP="00C873F2">
      <w:pPr>
        <w:rPr>
          <w:rFonts w:ascii="Times New Roman" w:hAnsi="Times New Roman" w:cs="Times New Roman"/>
          <w:sz w:val="24"/>
          <w:szCs w:val="24"/>
        </w:rPr>
      </w:pPr>
      <w:r w:rsidRPr="00C873F2">
        <w:rPr>
          <w:rFonts w:ascii="Times New Roman" w:hAnsi="Times New Roman" w:cs="Times New Roman"/>
          <w:sz w:val="24"/>
          <w:szCs w:val="24"/>
        </w:rPr>
        <w:t>Приказом Министерства здравоохранения и социального развития РФ от 16 апреля 2008 г. N 175н в пункт 1.1 настоящего приложения внесены изменения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Инфекционные: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СПИД, носительство ВИЧ-инфекции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Сифилис, врожденный или приобретенный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Вирусные гепатиты, положительный результат исследования на маркеры вирусных гепатитов (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HB_sAg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анти-HCV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антител)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Туберкулез, все формы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Бруцеллез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Сыпной тиф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Туляремия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Лепра.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Паразитарные: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Эхинококкоз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Токсоплазмоз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Трипаносомоз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Филяриатоз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Ришта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Лейшманиоз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Соматические заболевания: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Злокачественные новообразования.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2.2. Болезни крови.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 Органические заболевания ЦНС.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Полное отсутствие слуха и речи.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 Психические заболевания.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2.6. Наркомания, алкоголизм.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2.7. Сердечно-сосудистые заболевания: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гипертоническая болезнь II - III ст.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ишемическая болезнь сердца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атеросклероз, атеросклеротический кардиосклероз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облитерирующий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эндоартериит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неспецифический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аортоартериит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рецидивирующий тромбофлебит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эндокардит, миокардит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порок сердца.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2.8. Болезни органов дыхания: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бронхиальная астма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бронхоэктатическая болезнь, эмфизема легких,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обструктивный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бронхит, диффузный пневмосклероз в стадии декомпенсации.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2.9. Болезни органов пищеварения: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 xml:space="preserve">- </w:t>
      </w:r>
      <w:proofErr w:type="spellStart"/>
      <w:r w:rsidRPr="00CA26BC">
        <w:rPr>
          <w:color w:val="22272F"/>
        </w:rPr>
        <w:t>ахилический</w:t>
      </w:r>
      <w:proofErr w:type="spellEnd"/>
      <w:r w:rsidRPr="00CA26BC">
        <w:rPr>
          <w:color w:val="22272F"/>
        </w:rPr>
        <w:t xml:space="preserve"> гастрит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язвенная болезнь желудка и двенадцатиперстной кишки.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2.10. Заболевания печени и желчных путей: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хронические заболевания печени, в том числе токсической природы и неясной этиологии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калькулезный холецистит с повторяющимися приступами и явлениями холангита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цирроз печени.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2.11. Заболевания почек и мочевыводящих путей в стадии декомпенсации: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диффузные и очаговые поражения почек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мочекаменная болезнь.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lastRenderedPageBreak/>
        <w:t>2.12. Диффузные заболевания соединительной ткани.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2.13. Лучевая болезнь.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2.14. Болезни эндокринной системы в случае выраженного нарушения функций и обмена веществ.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2.15. Болезни ЛОР-органов: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 xml:space="preserve">- </w:t>
      </w:r>
      <w:proofErr w:type="spellStart"/>
      <w:r w:rsidRPr="00CA26BC">
        <w:rPr>
          <w:color w:val="22272F"/>
        </w:rPr>
        <w:t>озена</w:t>
      </w:r>
      <w:proofErr w:type="spellEnd"/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прочие острые и хронические тяжелые гнойно-воспалительные заболевания.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2.16. Глазные болезни: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 xml:space="preserve">- остаточные явления </w:t>
      </w:r>
      <w:proofErr w:type="spellStart"/>
      <w:r w:rsidRPr="00CA26BC">
        <w:rPr>
          <w:color w:val="22272F"/>
        </w:rPr>
        <w:t>увеита</w:t>
      </w:r>
      <w:proofErr w:type="spellEnd"/>
      <w:r w:rsidRPr="00CA26BC">
        <w:rPr>
          <w:color w:val="22272F"/>
        </w:rPr>
        <w:t xml:space="preserve"> (ирит, иридоциклит, </w:t>
      </w:r>
      <w:proofErr w:type="spellStart"/>
      <w:r w:rsidRPr="00CA26BC">
        <w:rPr>
          <w:color w:val="22272F"/>
        </w:rPr>
        <w:t>хориоретинит</w:t>
      </w:r>
      <w:proofErr w:type="spellEnd"/>
      <w:r w:rsidRPr="00CA26BC">
        <w:rPr>
          <w:color w:val="22272F"/>
        </w:rPr>
        <w:t>)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высокая миопия (6 Д и более)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трахома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полная слепота.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2.17. Кожные болезни: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распространенные заболевания кожи воспалительного и инфекционного характера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 xml:space="preserve">- </w:t>
      </w:r>
      <w:proofErr w:type="spellStart"/>
      <w:r w:rsidRPr="00CA26BC">
        <w:rPr>
          <w:color w:val="22272F"/>
        </w:rPr>
        <w:t>генерализованный</w:t>
      </w:r>
      <w:proofErr w:type="spellEnd"/>
      <w:r w:rsidRPr="00CA26BC">
        <w:rPr>
          <w:color w:val="22272F"/>
        </w:rPr>
        <w:t xml:space="preserve"> псориаз, эритродермия, экземы, пиодермия, сикоз, красная волчанка, пузырчатые дерматозы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грибковые поражения кожи (микроспория, трихофития, фавус, эпидермофития) и внутренних органов (глубокие микозы)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- гнойничковые заболевания кожи (пиодермия, фурункулез, сикоз).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2.18. Остеомиелит острый и хронический.</w:t>
      </w:r>
    </w:p>
    <w:p w:rsidR="00735D67" w:rsidRPr="00CA26BC" w:rsidRDefault="00735D67" w:rsidP="00735D67">
      <w:pPr>
        <w:pStyle w:val="s1"/>
        <w:shd w:val="clear" w:color="auto" w:fill="FFFFFF"/>
        <w:jc w:val="both"/>
        <w:rPr>
          <w:color w:val="22272F"/>
        </w:rPr>
      </w:pPr>
      <w:r w:rsidRPr="00CA26BC">
        <w:rPr>
          <w:color w:val="22272F"/>
        </w:rPr>
        <w:t>2.19. Оперативные вмешательства по поводу резекции органа (желудок, почка, желчный пузырь, селезенка, яичники, матка и пр.) и трансплантации органов и тканей.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Временные противопоказания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2268"/>
      </w:tblGrid>
      <w:tr w:rsidR="00735D67" w:rsidRPr="00735D67" w:rsidTr="00735D67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отвода от донорства</w:t>
            </w:r>
          </w:p>
        </w:tc>
      </w:tr>
      <w:tr w:rsidR="00735D67" w:rsidRPr="00735D67" w:rsidTr="00735D67">
        <w:tc>
          <w:tcPr>
            <w:tcW w:w="7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1. Факторы заражения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гемотрансмиссивными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заболеваниями: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1.1. Трансфузии крови, ее компонентов (исключение составляют ожоговые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реконвалесценты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лица, иммунизированные к резус-фактору).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 месяцев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 Оперативные вмешательства, в т.ч. аборты (необходимо представление медицинской справки) (выписки из истории болезни) о характере и дате операции).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 месяцев со дня оперативного вмешательства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1.3. Нанесение татуировки или лечение иглоукалыванием.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 с момента окончания процедур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1.4. Пребывание в загранкомандировках длительностью более 2 месяцев.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 месяцев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1.5. Пребывание в эндемичных по малярии странах тропического и субтропического климата (Азия, Африка, Южная и Центральная Америка) более 3 месяцев.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 года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1.6. Контакт с больными гепатитами: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 месяца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гепатиты В и С.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 Перенесенные заболевания: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 Инфекционные заболевания, не указанные в разделе "Абсолютные противопоказания":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малярия в анамнезе при отсутствии симптомов и отрицательных результатов иммунологических тестов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 года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брюшной тиф после выздоровления и 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ангина, грипп, ОРВИ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месяц после выздоровления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2.2. Прочие инфекционные заболевания, не указанные в разделе "Абсолютные противопоказания" и п.2.1 настоящего раздела.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 месяцев после выздоровления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2.3. Экстракция зуба.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 дней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 Острые или хронические воспалительные процессы в стадии обострения независимо от локализации.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месяц после купирования острого периода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2.5. Вегето-сосудистая дистония.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месяц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2.6. Аллергические заболевания в стадии обострения.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 месяца после купирования острого периода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 Период беременности и лактации.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 после родов, 3 месяца после окончания лактации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 Период менструации.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дней со дня окончания менструации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5. Прививки:</w:t>
            </w:r>
          </w:p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прививка убитыми вакцинами (гепатит В, столбняк, дифтерия, коклюш, паратиф, холера, грипп), анатоксинами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 дней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прививка живыми вакцинами (бруцеллез, чума, туляремия, вакцина БЦЖ, оспа, краснуха,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полимиелит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перорально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), введение противостолбнячной сыворотки (при отсутствии выраженных воспалительных явления на месте инъекции)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месяц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введение иммуноглобулина против гепатита В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год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прививка вакциной против бешенства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 недели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6. Прием лекарственных препаратов: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антибиотики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 недели после окончания приема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анальгетики, салицилаты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 дня после </w:t>
            </w: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окончания приема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7. Прием алкоголя.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48 часов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 Изменения биохимических показателей крови: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повышение активности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аланин-аминотрансферазы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(АЛТ) менее чем в 2 раза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 месяца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повторное повышение или увеличение АЛТ в 2 и более раз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отстранение от донорства и направление на обследование</w:t>
            </w:r>
          </w:p>
        </w:tc>
      </w:tr>
      <w:tr w:rsidR="00735D67" w:rsidRPr="00735D67" w:rsidTr="00735D67">
        <w:tc>
          <w:tcPr>
            <w:tcW w:w="7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диспротеинемия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месяц</w:t>
            </w:r>
          </w:p>
        </w:tc>
      </w:tr>
    </w:tbl>
    <w:p w:rsidR="00735D67" w:rsidRPr="00735D67" w:rsidRDefault="00735D67" w:rsidP="00735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Я прочитал(а), понял(а) и правильно ответил(а) на все вопросы анкеты, а также получил(а) ответы на все заданные мной вопросы. Я полностью осознал(а) значимость полученной информации для моего здоровья и здоровья пациента, которому будет произведена трансфузия компонентов и препаратов, полученных из моей крови(плазмы). Если я отношусь к группе риска по распространению вирусов гепатита В, С, ВИЧ и других болезней, я согласен(согласна) не сдавать кровь(плазму) для других людей. Я понимаю, что моя кровь(плазма) будет проверена на ВИЧ и другие вирусы.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 информирован(а), что во время процедуры взятия крови(плазмы) возможны незначительные реакции организма (кратковременное снижение артериального давления, гематома в области инъекции), не являющиеся следствием ошибки персонала.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 согласен(согласна) с тем, что моя кровь(плазма) будет использована так, как это необходимо больным людям.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 осведомлен(а) о том, что за сокрытие сведений о наличии у меня ВИЧ-инфекции или венерического заболевания я подлежу уголовной ответственности в соответствии со </w:t>
      </w:r>
      <w:hyperlink r:id="rId4" w:anchor="/document/10108000/entry/121" w:history="1">
        <w:r w:rsidRPr="00735D67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статьями 121</w:t>
        </w:r>
      </w:hyperlink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5" w:anchor="/document/10108000/entry/122" w:history="1">
        <w:r w:rsidRPr="00735D67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122</w:t>
        </w:r>
      </w:hyperlink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Уголовного кодекса Российской Федерации (Собрание законодательства Российской Федерации, 1996, N 25 ст. 2954).</w:t>
      </w:r>
    </w:p>
    <w:p w:rsidR="00735D67" w:rsidRPr="00735D67" w:rsidRDefault="00735D67" w:rsidP="0073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Дата ____________________</w:t>
      </w:r>
    </w:p>
    <w:p w:rsidR="00735D67" w:rsidRPr="00735D67" w:rsidRDefault="00735D67" w:rsidP="0073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Донор _______________ _____________________</w:t>
      </w:r>
    </w:p>
    <w:p w:rsidR="00735D67" w:rsidRPr="00735D67" w:rsidRDefault="00735D67" w:rsidP="0073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(подпись)          (ф. и. о.)</w:t>
      </w:r>
    </w:p>
    <w:p w:rsidR="00735D67" w:rsidRPr="00735D67" w:rsidRDefault="00735D67" w:rsidP="0073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Медицинский работник ______________ ___________________</w:t>
      </w:r>
    </w:p>
    <w:p w:rsidR="00735D67" w:rsidRPr="00735D67" w:rsidRDefault="00735D67" w:rsidP="00735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(подпись)     (ф. и. о.)</w:t>
      </w: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2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r w:rsidRPr="00735D67">
        <w:rPr>
          <w:rFonts w:ascii="Times New Roman" w:eastAsia="Times New Roman" w:hAnsi="Times New Roman" w:cs="Times New Roman"/>
          <w:b/>
          <w:bCs/>
          <w:color w:val="551A8B"/>
          <w:sz w:val="24"/>
          <w:szCs w:val="24"/>
          <w:u w:val="single"/>
          <w:lang w:eastAsia="ru-RU"/>
        </w:rPr>
        <w:t>Порядку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медицинского обследования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донора крови и ее компонентов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противопоказаний к донорству крови и ее компонентов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Абсолютные противопоказания (отвод от донорства независимо от давности заболевания и результатов лечения)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Гемотрансмиссивные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заболевания.</w:t>
      </w:r>
    </w:p>
    <w:p w:rsidR="00735D67" w:rsidRPr="00C873F2" w:rsidRDefault="00735D67" w:rsidP="00C873F2">
      <w:pPr>
        <w:rPr>
          <w:rFonts w:ascii="Times New Roman" w:hAnsi="Times New Roman" w:cs="Times New Roman"/>
          <w:sz w:val="24"/>
          <w:szCs w:val="24"/>
        </w:rPr>
      </w:pPr>
      <w:r w:rsidRPr="00C873F2">
        <w:rPr>
          <w:rFonts w:ascii="Times New Roman" w:hAnsi="Times New Roman" w:cs="Times New Roman"/>
          <w:sz w:val="24"/>
          <w:szCs w:val="24"/>
        </w:rPr>
        <w:t>Приказом Министерства здравоохранения и социального развития РФ от 16 апреля 2008 г. N 175н в пункт 1.1 настоящего приложения внесены изменения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Инфекционные: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СПИД, носительство ВИЧ-инфекции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Сифилис, врожденный или приобретенный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Вирусные гепатиты, положительный результат исследования на маркеры вирусных гепатитов (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HB_sAg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анти-HCV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антител)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Туберкулез, все формы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Бруцеллез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Сыпной тиф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Туляремия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Лепра.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Паразитарные: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Эхинококкоз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Токсоплазмоз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Трипаносомоз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Филяриатоз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Ришта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Лейшманиоз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Соматические заболевания: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Злокачественные новообразования.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2.2. Болезни крови.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 Органические заболевания ЦНС.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Полное отсутствие слуха и речи.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 Психические заболевания.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2.6. Наркомания, алкоголизм.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2.7. Сердечно-сосудистые заболевания: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гипертоническая болезнь II - III ст.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ишемическая болезнь сердца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атеросклероз, атеросклеротический кардиосклероз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облитерирующий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эндоартериит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неспецифический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аортоартериит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рецидивирующий тромбофлебит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эндокардит, миокардит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порок сердца.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2.8. Болезни органов дыхания: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бронхиальная астма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бронхоэктатическая болезнь, эмфизема легких,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обструктивный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бронхит, диффузный пневмосклероз в стадии декомпенсации.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2.9. Болезни органов пищеварения: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ахилический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гастрит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язвенная болезнь желудка и двенадцатиперстной кишки.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2.10. Заболевания печени и желчных путей: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хронические заболевания печени, в том числе токсической природы и неясной этиологии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калькулезный холецистит с повторяющимися приступами и явлениями холангита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цирроз печени.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 Заболевания почек и мочевыводящих путей в стадии декомпенсации: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диффузные и очаговые поражения почек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мочекаменная болезнь.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2.12. Диффузные заболевания соединительной ткани.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2.13. Лучевая болезнь.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2.14. Болезни эндокринной системы в случае выраженного нарушения функций и обмена веществ.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2.15. Болезни ЛОР-органов: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озена</w:t>
      </w:r>
      <w:proofErr w:type="spellEnd"/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прочие острые и хронические тяжелые гнойно-воспалительные заболевания.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2.16. Глазные болезни: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остаточные явления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увеита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(ирит, иридоциклит,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хориоретинит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высокая миопия (6 Д и более)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трахома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полная слепота.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2.17. Кожные болезни: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распространенные заболевания кожи воспалительного и инфекционного характера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генерализованный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псориаз, эритродермия, экземы, пиодермия, сикоз, красная волчанка, пузырчатые дерматозы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грибковые поражения кожи (микроспория, трихофития, фавус, эпидермофития) и внутренних органов (глубокие микозы)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гнойничковые заболевания кожи (пиодермия, фурункулез, сикоз).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2.18. Остеомиелит острый и хронический.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2.19. Оперативные вмешательства по поводу резекции органа (желудок, почка, желчный пузырь, селезенка, яичники, матка и пр.) и трансплантации органов и тканей.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Временные противопоказания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3"/>
        <w:gridCol w:w="1589"/>
      </w:tblGrid>
      <w:tr w:rsidR="00735D67" w:rsidRPr="00735D67" w:rsidTr="00CA26BC"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отвода от донорства</w:t>
            </w:r>
          </w:p>
        </w:tc>
      </w:tr>
      <w:tr w:rsidR="00735D67" w:rsidRPr="00735D67" w:rsidTr="00CA26BC">
        <w:tc>
          <w:tcPr>
            <w:tcW w:w="7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Факторы заражения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гемотрансмиссивными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заболеваниями: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Трансфузии крови, ее компонентов (исключение составляют ожоговые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реконвалесценты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лица, иммунизированные к резус-фактору).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Оперативные вмешательства, в т.ч. аборты (необходимо представление медицинской справки) (выписки из истории болезни) о характере и дате операции).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со дня оперативного вмешательства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Нанесение татуировки или лечение иглоукалыванием.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с момента окончания процедур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Пребывание в загранкомандировках длительностью более 2 месяцев.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Пребывание в эндемичных по малярии странах тропического и субтропического климата (Азия, Африка, Южная и Центральная Америка) более 3 месяцев.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Контакт с больными гепатитами: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 В и С.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Перенесенные заболевания: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Инфекционные заболевания, не указанные в разделе "Абсолютные противопоказания":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малярия в анамнезе при отсутствии симптомов и отрицательных результатов иммунологических тестов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брюшной тиф после выздоровления и 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ангина, грипп, ОРВИ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после выздоровления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Прочие инфекционные заболевания, не указанные в разделе "Абсолютные противопоказания" и п.2.1 настоящего раздела.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после выздоровления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Экстракция зуба.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Острые или хронические воспалительные процессы в стадии обострения независимо от локализации.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после купирования острого периода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Вегето-сосудистая дистония.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Аллергические заболевания в стадии обострения.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после купирования острого периода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Период беременности и лактации.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после родов, 3 месяца после окончания лактации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Период менструации.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окончания менструации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Прививки:</w:t>
            </w:r>
          </w:p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прививка убитыми вакцинами (гепатит В, столбняк, дифтерия, коклюш, паратиф, холера, грипп), анатоксинами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прививка живыми вакцинами (бруцеллез, чума, туляремия, вакцина БЦЖ, оспа, краснуха,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полимиелит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введение противостолбнячной сыворотки (при отсутствии выраженных воспалительных явления на месте инъекции)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иммуноглобулина против гепатита В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прививка вакциной против бешенства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Прием лекарственных препаратов: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антибиотики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 после окончания приема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анальгетики, салицилаты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после окончания приема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Прием алкоголя.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Изменения биохимических показателей крови: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активности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аланин-аминотрансферазы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(АЛТ) менее чем в 2 раза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повторное повышение или увеличение АЛТ в 2 и более раз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донорства и направление на обследование</w:t>
            </w:r>
          </w:p>
        </w:tc>
      </w:tr>
      <w:tr w:rsidR="00735D67" w:rsidRPr="00735D67" w:rsidTr="00CA26BC">
        <w:tc>
          <w:tcPr>
            <w:tcW w:w="7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диспротеинемия</w:t>
            </w:r>
            <w:proofErr w:type="spellEnd"/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</w:tbl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Примечание.</w:t>
      </w: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При наличии у донора заболеваний, не вошедших в данный Перечень, вопрос о допуске к донорству решается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комиссионно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врачом-трансфузиологом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соответствующим(ими) специалистом(</w:t>
      </w:r>
      <w:proofErr w:type="spellStart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</w:t>
      </w:r>
      <w:proofErr w:type="spellEnd"/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735D67" w:rsidRPr="00C873F2" w:rsidRDefault="00735D67" w:rsidP="00C873F2">
      <w:pPr>
        <w:rPr>
          <w:rFonts w:ascii="Times New Roman" w:hAnsi="Times New Roman" w:cs="Times New Roman"/>
          <w:sz w:val="24"/>
          <w:szCs w:val="24"/>
        </w:rPr>
      </w:pPr>
      <w:r w:rsidRPr="00C873F2">
        <w:rPr>
          <w:rFonts w:ascii="Times New Roman" w:hAnsi="Times New Roman" w:cs="Times New Roman"/>
          <w:sz w:val="24"/>
          <w:szCs w:val="24"/>
        </w:rPr>
        <w:t>Приказом Министерства здравоохранения и социального развития РФ от 16 апреля 2008 г. N 175н в настоящее приложение внесены изменения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3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r w:rsidRPr="00735D67">
        <w:rPr>
          <w:rFonts w:ascii="Times New Roman" w:eastAsia="Times New Roman" w:hAnsi="Times New Roman" w:cs="Times New Roman"/>
          <w:b/>
          <w:bCs/>
          <w:color w:val="551A8B"/>
          <w:sz w:val="24"/>
          <w:szCs w:val="24"/>
          <w:u w:val="single"/>
          <w:lang w:eastAsia="ru-RU"/>
        </w:rPr>
        <w:t>Порядку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медицинского обследования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донора крови и ее компонентов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Нормы состава и биохимических показателей периферической крови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2925"/>
        <w:gridCol w:w="3288"/>
      </w:tblGrid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колебаний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исследования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Гемоглобин: мужчины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130 г/л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Колориметрический метод</w:t>
            </w: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 г/л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Купросульфатный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 мужчины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0,40-0,48 л/л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Центрифужный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0,38-0,42 л/л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эритроцитов: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 автоматическом счетчике ли камере Горяева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(4,0-5,5) х 10(12) /л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(3,8-4,7) х 10(12)/ л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СОЭ: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МикрометодПанченкова</w:t>
            </w:r>
            <w:proofErr w:type="spellEnd"/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мм/ч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мм/ч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тромбоцитов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(180-320) х 10(9)/л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 камере Горяева, подсчет в окрашенном мазке крови, подсчет в автоматическом счетчике</w:t>
            </w: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лейкоцитов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(4-9) х 10(9)/л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 автоматическом счетчике, подсчет в камере Горяева</w:t>
            </w: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формула: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 окрашенном мазке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нейтрофилы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1-6%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Сегментоядерные нейтрофилы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47-72%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Базофилы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0-1%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0,5-5%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Моноциты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2-10%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18-38%</w:t>
            </w:r>
          </w:p>
        </w:tc>
        <w:tc>
          <w:tcPr>
            <w:tcW w:w="32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5,1-17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Йендрашика</w:t>
            </w:r>
            <w:proofErr w:type="spellEnd"/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0,1-0,68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/час-л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Райтмана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Френкеля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 сыворотки крови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65-85 г/л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Биуретовый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</w:tr>
      <w:tr w:rsidR="00735D67" w:rsidRPr="00735D67" w:rsidTr="00735D67">
        <w:tc>
          <w:tcPr>
            <w:tcW w:w="3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Беловые фракции сыворотки крови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Электрофоретический метод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56,5 - 66,8%</w:t>
            </w:r>
          </w:p>
        </w:tc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Глобулины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33,2 - 43,5%</w:t>
            </w:r>
          </w:p>
        </w:tc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1-глобулины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3,5 - 6%</w:t>
            </w:r>
          </w:p>
        </w:tc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2-глобулины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6,9 - 10,5%</w:t>
            </w:r>
          </w:p>
        </w:tc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бета-глобулины</w:t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7,3 - 12,5%</w:t>
            </w:r>
          </w:p>
        </w:tc>
        <w:tc>
          <w:tcPr>
            <w:tcW w:w="3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гамма-глобулины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12,8-19%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 крови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Ли-Уайта</w:t>
            </w:r>
          </w:p>
        </w:tc>
      </w:tr>
      <w:tr w:rsidR="00735D67" w:rsidRPr="00735D67" w:rsidTr="00735D67">
        <w:tc>
          <w:tcPr>
            <w:tcW w:w="3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2-10%о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 окрашенном мазке</w:t>
            </w:r>
          </w:p>
        </w:tc>
      </w:tr>
    </w:tbl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Примечание.</w:t>
      </w: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У доноров плазмы для фракционирования лейкоцитарная формула может определяться автоматизированным подсчетом лейкоцитов.</w:t>
      </w: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873F2" w:rsidRDefault="00C873F2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4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6" w:anchor="/document/4177987/entry/1000" w:history="1">
        <w:r w:rsidRPr="00735D67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lang w:eastAsia="ru-RU"/>
          </w:rPr>
          <w:t>Порядку</w:t>
        </w:r>
      </w:hyperlink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медицинского обследования</w:t>
      </w:r>
      <w:r w:rsidRPr="00735D6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донора крови и ее компонентов</w:t>
      </w:r>
    </w:p>
    <w:p w:rsidR="00735D67" w:rsidRPr="00735D67" w:rsidRDefault="00735D67" w:rsidP="00735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5D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Интервалы между различными видами донорства (в днях)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1767"/>
        <w:gridCol w:w="1795"/>
        <w:gridCol w:w="1852"/>
        <w:gridCol w:w="1716"/>
      </w:tblGrid>
      <w:tr w:rsidR="00735D67" w:rsidRPr="00735D67" w:rsidTr="00735D67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процедуры</w:t>
            </w:r>
          </w:p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процедуры</w:t>
            </w:r>
          </w:p>
        </w:tc>
      </w:tr>
      <w:tr w:rsidR="00735D67" w:rsidRPr="00735D67" w:rsidTr="00735D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67" w:rsidRPr="00735D67" w:rsidRDefault="00735D67" w:rsidP="007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кроводача</w:t>
            </w:r>
            <w:proofErr w:type="spellEnd"/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Лейкоцитаферез</w:t>
            </w:r>
            <w:proofErr w:type="spellEnd"/>
          </w:p>
        </w:tc>
      </w:tr>
      <w:tr w:rsidR="00735D67" w:rsidRPr="00735D67" w:rsidTr="00735D6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Кроводача</w:t>
            </w:r>
            <w:proofErr w:type="spellEnd"/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5D67" w:rsidRPr="00735D67" w:rsidTr="00735D67">
        <w:tc>
          <w:tcPr>
            <w:tcW w:w="2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D67" w:rsidRPr="00735D67" w:rsidTr="00735D67"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250-300 мл</w:t>
            </w:r>
          </w:p>
        </w:tc>
        <w:tc>
          <w:tcPr>
            <w:tcW w:w="18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8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8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4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</w:tr>
      <w:tr w:rsidR="00735D67" w:rsidRPr="00735D67" w:rsidTr="00735D6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500-600 мл</w:t>
            </w:r>
          </w:p>
        </w:tc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67" w:rsidRPr="00735D67" w:rsidTr="00735D6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</w:t>
            </w:r>
            <w:proofErr w:type="spellEnd"/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67" w:rsidRPr="00735D67" w:rsidTr="00735D6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Лейкоцитаферез</w:t>
            </w:r>
            <w:proofErr w:type="spellEnd"/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D67" w:rsidRPr="00735D67" w:rsidRDefault="00735D67" w:rsidP="00735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171B1" w:rsidRPr="00CA26BC" w:rsidRDefault="006171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1B1" w:rsidRPr="00CA26BC" w:rsidSect="0021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05286"/>
    <w:rsid w:val="00205286"/>
    <w:rsid w:val="00212693"/>
    <w:rsid w:val="006171B1"/>
    <w:rsid w:val="00735D67"/>
    <w:rsid w:val="008F1AB5"/>
    <w:rsid w:val="00C873F2"/>
    <w:rsid w:val="00CA26BC"/>
    <w:rsid w:val="00DD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3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3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42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XP GAME 2009</cp:lastModifiedBy>
  <cp:revision>6</cp:revision>
  <dcterms:created xsi:type="dcterms:W3CDTF">2019-08-27T07:37:00Z</dcterms:created>
  <dcterms:modified xsi:type="dcterms:W3CDTF">2019-08-28T02:08:00Z</dcterms:modified>
</cp:coreProperties>
</file>