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D306F" w14:textId="7C2000DE" w:rsidR="00956825" w:rsidRPr="00FD2C08" w:rsidRDefault="00FE2E66" w:rsidP="00FE2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9969767"/>
      <w:r w:rsidRPr="00FD2C08">
        <w:rPr>
          <w:rFonts w:ascii="Times New Roman" w:hAnsi="Times New Roman" w:cs="Times New Roman"/>
          <w:b/>
          <w:sz w:val="28"/>
          <w:szCs w:val="28"/>
        </w:rPr>
        <w:t>Положение о конкурсе рисунков «</w:t>
      </w:r>
      <w:r w:rsidR="00F34C04">
        <w:rPr>
          <w:rFonts w:ascii="Times New Roman" w:hAnsi="Times New Roman" w:cs="Times New Roman"/>
          <w:b/>
          <w:sz w:val="28"/>
          <w:szCs w:val="28"/>
        </w:rPr>
        <w:t>Донорство родом из детства</w:t>
      </w:r>
      <w:r w:rsidRPr="00FD2C08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7767D30F" w14:textId="77777777" w:rsidR="00FE2E66" w:rsidRDefault="00FE2E66" w:rsidP="00FE2E6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6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518E440" w14:textId="77777777" w:rsidR="00FE2E66" w:rsidRPr="00FE2E66" w:rsidRDefault="00FE2E66" w:rsidP="00F34C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96A8F" w14:textId="7C94D131" w:rsidR="00FE2E66" w:rsidRDefault="00FE2E66" w:rsidP="00F34C0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 проведении конкурса рисунков «</w:t>
      </w:r>
      <w:r w:rsidR="00F34C04">
        <w:rPr>
          <w:rFonts w:ascii="Times New Roman" w:hAnsi="Times New Roman" w:cs="Times New Roman"/>
          <w:sz w:val="28"/>
          <w:szCs w:val="28"/>
        </w:rPr>
        <w:t>Донорство родом из детства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092F">
        <w:rPr>
          <w:rFonts w:ascii="Times New Roman" w:hAnsi="Times New Roman" w:cs="Times New Roman"/>
          <w:sz w:val="28"/>
          <w:szCs w:val="28"/>
        </w:rPr>
        <w:t xml:space="preserve"> (основные темы рисунков</w:t>
      </w:r>
      <w:r w:rsidR="0032092F">
        <w:rPr>
          <w:rFonts w:ascii="Times New Roman" w:hAnsi="Times New Roman" w:cs="Times New Roman"/>
          <w:sz w:val="28"/>
          <w:szCs w:val="28"/>
        </w:rPr>
        <w:t>: «Здоров как донор», «Донорство – дело семейное», «Поколение Добра»)</w:t>
      </w:r>
      <w:r w:rsidR="0032092F" w:rsidRPr="00320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Конкурс) определяет порядок организации и проведения Конкурса, критерии отбора работ, состав участников, порядок награждения победителей и призеров.</w:t>
      </w:r>
    </w:p>
    <w:p w14:paraId="2979945E" w14:textId="6AF22518" w:rsidR="00994840" w:rsidRDefault="00F34C04" w:rsidP="00F34C0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безвозмездного регулярного донорства крови и донорства костного мозга на территории Российской Федерации, укрепления и пропаганды традиций милосердия,</w:t>
      </w:r>
      <w:r w:rsidRPr="00F34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взаимопомощи, солидарности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Года семьи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994840">
        <w:rPr>
          <w:rFonts w:ascii="Times New Roman" w:hAnsi="Times New Roman" w:cs="Times New Roman"/>
          <w:sz w:val="28"/>
          <w:szCs w:val="28"/>
        </w:rPr>
        <w:t xml:space="preserve">астоящий Конкурс является </w:t>
      </w:r>
      <w:r>
        <w:rPr>
          <w:rFonts w:ascii="Times New Roman" w:hAnsi="Times New Roman" w:cs="Times New Roman"/>
          <w:sz w:val="28"/>
          <w:szCs w:val="28"/>
        </w:rPr>
        <w:t>завершающим</w:t>
      </w:r>
      <w:r w:rsidR="00994840">
        <w:rPr>
          <w:rFonts w:ascii="Times New Roman" w:hAnsi="Times New Roman" w:cs="Times New Roman"/>
          <w:sz w:val="28"/>
          <w:szCs w:val="28"/>
        </w:rPr>
        <w:t xml:space="preserve"> этапом </w:t>
      </w:r>
      <w:r>
        <w:rPr>
          <w:rFonts w:ascii="Times New Roman" w:hAnsi="Times New Roman" w:cs="Times New Roman"/>
          <w:sz w:val="28"/>
          <w:szCs w:val="28"/>
        </w:rPr>
        <w:t>Всероссийской акции</w:t>
      </w:r>
      <w:r w:rsidR="0099484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Семейный код донора</w:t>
      </w:r>
      <w:r w:rsidR="009948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48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D9844" w14:textId="77777777" w:rsidR="00FE2E66" w:rsidRDefault="00FE2E66" w:rsidP="00FE2E66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E07326F" w14:textId="77777777" w:rsidR="00FE2E66" w:rsidRDefault="00FE2E66" w:rsidP="00FE2E6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66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14:paraId="65269BF9" w14:textId="77777777" w:rsidR="00FE2E66" w:rsidRPr="00FE2E66" w:rsidRDefault="00FE2E66" w:rsidP="00FE2E6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3A7C85" w14:textId="77777777" w:rsidR="00FE2E66" w:rsidRDefault="00FE2E66" w:rsidP="00F34C0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E66">
        <w:rPr>
          <w:rFonts w:ascii="Times New Roman" w:hAnsi="Times New Roman" w:cs="Times New Roman"/>
          <w:sz w:val="28"/>
          <w:szCs w:val="28"/>
        </w:rPr>
        <w:t>Цель Конкурса</w:t>
      </w:r>
      <w:r>
        <w:rPr>
          <w:rFonts w:ascii="Times New Roman" w:hAnsi="Times New Roman" w:cs="Times New Roman"/>
          <w:sz w:val="28"/>
          <w:szCs w:val="28"/>
        </w:rPr>
        <w:t xml:space="preserve">: привлечение внимания населения к теме добровольного безвозмездного донорства крови </w:t>
      </w:r>
      <w:r w:rsidR="00421D77">
        <w:rPr>
          <w:rFonts w:ascii="Times New Roman" w:hAnsi="Times New Roman" w:cs="Times New Roman"/>
          <w:sz w:val="28"/>
          <w:szCs w:val="28"/>
        </w:rPr>
        <w:t xml:space="preserve">и костного мозга </w:t>
      </w:r>
      <w:r>
        <w:rPr>
          <w:rFonts w:ascii="Times New Roman" w:hAnsi="Times New Roman" w:cs="Times New Roman"/>
          <w:sz w:val="28"/>
          <w:szCs w:val="28"/>
        </w:rPr>
        <w:t>в России.</w:t>
      </w:r>
    </w:p>
    <w:p w14:paraId="7FC7C4B7" w14:textId="77777777" w:rsidR="00FD2C08" w:rsidRDefault="00FD2C08" w:rsidP="00F34C0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2DD2AED8" w14:textId="77777777" w:rsidR="00FD2C08" w:rsidRDefault="00FD2C08" w:rsidP="00F34C0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интереса населения к социально значимым проблемам;</w:t>
      </w:r>
    </w:p>
    <w:p w14:paraId="068A72CF" w14:textId="77777777" w:rsidR="00FD2C08" w:rsidRDefault="00FD2C08" w:rsidP="00F34C0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населения в активную творческую деятельность;</w:t>
      </w:r>
    </w:p>
    <w:p w14:paraId="0863169D" w14:textId="77777777" w:rsidR="00FD2C08" w:rsidRDefault="00FD2C08" w:rsidP="00F34C0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4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демонстрация художественных достижений участников.</w:t>
      </w:r>
    </w:p>
    <w:p w14:paraId="5C674D57" w14:textId="77777777" w:rsidR="00FD2C08" w:rsidRDefault="00FD2C08" w:rsidP="00F34C0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20EE750" w14:textId="77777777" w:rsidR="00FD2C08" w:rsidRDefault="00FD2C08" w:rsidP="00FD2C0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 Конкурса и его функции</w:t>
      </w:r>
    </w:p>
    <w:p w14:paraId="10CCA056" w14:textId="77777777" w:rsidR="00FD2C08" w:rsidRDefault="00FD2C08" w:rsidP="00FD2C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52FC688" w14:textId="77777777" w:rsidR="00FD2C08" w:rsidRDefault="00FD2C08" w:rsidP="00FD2C08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Конкурса – Казенное учреждение здравоохранения Республики Алтай «Станция переливания крови».</w:t>
      </w:r>
    </w:p>
    <w:p w14:paraId="64E01E3B" w14:textId="77777777" w:rsidR="00FD2C08" w:rsidRDefault="00FD2C08" w:rsidP="00FD2C08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организатора конкурса:</w:t>
      </w:r>
    </w:p>
    <w:p w14:paraId="04F49A93" w14:textId="77777777" w:rsidR="00FD2C08" w:rsidRDefault="00FD2C08" w:rsidP="00FD2C08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Положения о Конкурсе;</w:t>
      </w:r>
    </w:p>
    <w:p w14:paraId="36DAA469" w14:textId="77777777" w:rsidR="00FD2C08" w:rsidRDefault="00FD2C08" w:rsidP="00FD2C08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конкурсных работ;</w:t>
      </w:r>
    </w:p>
    <w:p w14:paraId="7CE23405" w14:textId="77777777" w:rsidR="00FD2C08" w:rsidRDefault="00FD2C08" w:rsidP="00FD2C08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жюри и обеспечение его работы;</w:t>
      </w:r>
    </w:p>
    <w:p w14:paraId="0CF2A8E4" w14:textId="77777777" w:rsidR="00FD2C08" w:rsidRDefault="00FD2C08" w:rsidP="00FD2C08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Конкурса;</w:t>
      </w:r>
    </w:p>
    <w:p w14:paraId="5445FD15" w14:textId="77777777" w:rsidR="00FD2C08" w:rsidRDefault="00FD2C08" w:rsidP="00FD2C08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победителей и призеров.</w:t>
      </w:r>
    </w:p>
    <w:p w14:paraId="1C0AE8B2" w14:textId="77777777" w:rsidR="00FD2C08" w:rsidRDefault="00FD2C08" w:rsidP="00FD2C08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</w:p>
    <w:p w14:paraId="698DB4E0" w14:textId="77777777" w:rsidR="00FD2C08" w:rsidRDefault="00FD2C08" w:rsidP="00FD2C0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14:paraId="7C60E8C3" w14:textId="77777777" w:rsidR="00057EBA" w:rsidRDefault="00057EBA" w:rsidP="00057EB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CE768E" w14:textId="5FDFB48C" w:rsidR="00057EBA" w:rsidRDefault="00057EBA" w:rsidP="00F34C04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среди </w:t>
      </w:r>
      <w:r w:rsidR="00F34C04">
        <w:rPr>
          <w:rFonts w:ascii="Times New Roman" w:hAnsi="Times New Roman" w:cs="Times New Roman"/>
          <w:sz w:val="28"/>
          <w:szCs w:val="28"/>
        </w:rPr>
        <w:t xml:space="preserve">учащихся: </w:t>
      </w:r>
      <w:r w:rsidR="00F34C04" w:rsidRPr="00F34C04">
        <w:rPr>
          <w:rFonts w:ascii="Times New Roman" w:hAnsi="Times New Roman" w:cs="Times New Roman"/>
          <w:sz w:val="28"/>
          <w:szCs w:val="28"/>
        </w:rPr>
        <w:t>Горно-Алтайской детской художественной школы им. В.Н. Костина, Горно-Алтайской детской музыкальной школы № 1, Горно-Алтайской детской музыкальной школы № 2 им. А.А. Тозыякова.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Конкурсе приглашаются участники по двум возрастным категориям:</w:t>
      </w:r>
    </w:p>
    <w:p w14:paraId="07A6E6DA" w14:textId="77777777" w:rsidR="00057EBA" w:rsidRDefault="00057EBA" w:rsidP="00057E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- 10 – 15 лет;</w:t>
      </w:r>
    </w:p>
    <w:p w14:paraId="28F2F4B1" w14:textId="77777777" w:rsidR="00057EBA" w:rsidRDefault="00057EBA" w:rsidP="00057E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- 16 и старше.</w:t>
      </w:r>
    </w:p>
    <w:p w14:paraId="0BA1E652" w14:textId="77777777" w:rsidR="00352944" w:rsidRDefault="00352944" w:rsidP="00057E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D0D9E38" w14:textId="77777777" w:rsidR="00352944" w:rsidRDefault="00352944" w:rsidP="0035294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оформлению работ</w:t>
      </w:r>
    </w:p>
    <w:p w14:paraId="6E7BC0A7" w14:textId="77777777" w:rsidR="00352944" w:rsidRDefault="00352944" w:rsidP="003529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C9ABF9B" w14:textId="379F4AD7" w:rsidR="00352944" w:rsidRDefault="00352944" w:rsidP="003529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работы должны быть выполнены в форматах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А4, на плотной </w:t>
      </w:r>
    </w:p>
    <w:p w14:paraId="77B55760" w14:textId="77777777" w:rsidR="00352944" w:rsidRDefault="00352944" w:rsidP="003529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бумаге;</w:t>
      </w:r>
    </w:p>
    <w:p w14:paraId="02E5F551" w14:textId="1141F02B" w:rsidR="006E2412" w:rsidRDefault="00352944" w:rsidP="00352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работы должно отражать тему Конкурса</w:t>
      </w:r>
      <w:r w:rsidR="00994840">
        <w:rPr>
          <w:rFonts w:ascii="Times New Roman" w:hAnsi="Times New Roman" w:cs="Times New Roman"/>
          <w:sz w:val="28"/>
          <w:szCs w:val="28"/>
        </w:rPr>
        <w:t xml:space="preserve"> (Семья – </w:t>
      </w:r>
    </w:p>
    <w:p w14:paraId="4B00C638" w14:textId="77777777" w:rsidR="006E2412" w:rsidRDefault="006E2412" w:rsidP="00352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4840">
        <w:rPr>
          <w:rFonts w:ascii="Times New Roman" w:hAnsi="Times New Roman" w:cs="Times New Roman"/>
          <w:sz w:val="28"/>
          <w:szCs w:val="28"/>
        </w:rPr>
        <w:t>главный пример здорового образа</w:t>
      </w:r>
      <w:r>
        <w:rPr>
          <w:rFonts w:ascii="Times New Roman" w:hAnsi="Times New Roman" w:cs="Times New Roman"/>
          <w:sz w:val="28"/>
          <w:szCs w:val="28"/>
        </w:rPr>
        <w:t xml:space="preserve"> жизни: зарядка, участие в </w:t>
      </w:r>
    </w:p>
    <w:p w14:paraId="77C1291C" w14:textId="77777777" w:rsidR="006E2412" w:rsidRDefault="006E2412" w:rsidP="00352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спортивных мероприятиях, походы в лес, игры на свежем воздухе, </w:t>
      </w:r>
    </w:p>
    <w:p w14:paraId="4853150D" w14:textId="77777777" w:rsidR="006E2412" w:rsidRDefault="006E2412" w:rsidP="00352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отказ от вредных привычек (курения, алкоголя, наркотиков), </w:t>
      </w:r>
    </w:p>
    <w:p w14:paraId="365B738F" w14:textId="77777777" w:rsidR="00352944" w:rsidRDefault="006E2412" w:rsidP="00352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правильное питание и др.</w:t>
      </w:r>
      <w:r w:rsidR="00994840">
        <w:rPr>
          <w:rFonts w:ascii="Times New Roman" w:hAnsi="Times New Roman" w:cs="Times New Roman"/>
          <w:sz w:val="28"/>
          <w:szCs w:val="28"/>
        </w:rPr>
        <w:t>)</w:t>
      </w:r>
      <w:r w:rsidR="00352944">
        <w:rPr>
          <w:rFonts w:ascii="Times New Roman" w:hAnsi="Times New Roman" w:cs="Times New Roman"/>
          <w:sz w:val="28"/>
          <w:szCs w:val="28"/>
        </w:rPr>
        <w:t>;</w:t>
      </w:r>
    </w:p>
    <w:p w14:paraId="6D6CF4A3" w14:textId="77777777" w:rsidR="00352944" w:rsidRDefault="00352944" w:rsidP="00352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может быть выполнена в любой живописной или графической </w:t>
      </w:r>
    </w:p>
    <w:p w14:paraId="07F1FA31" w14:textId="77777777" w:rsidR="00352944" w:rsidRDefault="00352944" w:rsidP="00352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технике (карандаш, гуашь, акварель, пастель и др.)</w:t>
      </w:r>
      <w:r w:rsidR="006E2412">
        <w:rPr>
          <w:rFonts w:ascii="Times New Roman" w:hAnsi="Times New Roman" w:cs="Times New Roman"/>
          <w:sz w:val="28"/>
          <w:szCs w:val="28"/>
        </w:rPr>
        <w:t>;</w:t>
      </w:r>
    </w:p>
    <w:p w14:paraId="6917EFB5" w14:textId="77777777" w:rsidR="00314789" w:rsidRDefault="00314789" w:rsidP="00352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оборотной стороне рисунка должна размещаться информация об  </w:t>
      </w:r>
    </w:p>
    <w:p w14:paraId="5653DEA6" w14:textId="77777777" w:rsidR="00314789" w:rsidRDefault="00314789" w:rsidP="00352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авторе рисунка: фамилия, имя автора, возраст;</w:t>
      </w:r>
    </w:p>
    <w:p w14:paraId="5EB8DB43" w14:textId="77777777" w:rsidR="000E3C22" w:rsidRDefault="00314789" w:rsidP="00352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каждый участник имеет право предложить на Конкурс </w:t>
      </w:r>
      <w:r w:rsidR="000E3C22">
        <w:rPr>
          <w:rFonts w:ascii="Times New Roman" w:hAnsi="Times New Roman" w:cs="Times New Roman"/>
          <w:b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175B9" w14:textId="19767633" w:rsidR="00314789" w:rsidRDefault="000E3C22" w:rsidP="00352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4789">
        <w:rPr>
          <w:rFonts w:ascii="Times New Roman" w:hAnsi="Times New Roman" w:cs="Times New Roman"/>
          <w:sz w:val="28"/>
          <w:szCs w:val="28"/>
        </w:rPr>
        <w:t xml:space="preserve">работ; </w:t>
      </w:r>
    </w:p>
    <w:p w14:paraId="695E17DD" w14:textId="77777777" w:rsidR="00314789" w:rsidRDefault="00314789" w:rsidP="00352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рисунки, представленные на конкурс, не рецензируются и не </w:t>
      </w:r>
    </w:p>
    <w:p w14:paraId="59C67B6F" w14:textId="77777777" w:rsidR="00314789" w:rsidRDefault="00314789" w:rsidP="00352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возвращаются;</w:t>
      </w:r>
    </w:p>
    <w:p w14:paraId="2E7A3EB9" w14:textId="77777777" w:rsidR="00314789" w:rsidRDefault="00314789" w:rsidP="00352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организаторы Конкурса имеют право демонстрировать работы </w:t>
      </w:r>
    </w:p>
    <w:p w14:paraId="22C4FA2D" w14:textId="77777777" w:rsidR="00314789" w:rsidRDefault="00314789" w:rsidP="00352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участников на выставках, размещать в интернете, использовать в </w:t>
      </w:r>
    </w:p>
    <w:p w14:paraId="79BE684F" w14:textId="77777777" w:rsidR="00314789" w:rsidRDefault="00314789" w:rsidP="00352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 пропаганды безвоздмез</w:t>
      </w:r>
      <w:r w:rsidR="005352C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ного донорства крови. </w:t>
      </w:r>
    </w:p>
    <w:p w14:paraId="18B4A858" w14:textId="77777777" w:rsidR="005352C6" w:rsidRDefault="005352C6" w:rsidP="0035294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AB055E" w14:textId="77777777" w:rsidR="005352C6" w:rsidRDefault="005352C6" w:rsidP="005352C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жюри</w:t>
      </w:r>
    </w:p>
    <w:p w14:paraId="6CF9D956" w14:textId="77777777" w:rsidR="005352C6" w:rsidRDefault="005352C6" w:rsidP="005352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813B18D" w14:textId="77777777" w:rsidR="005352C6" w:rsidRDefault="005352C6" w:rsidP="005352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формируется организатором Конкурса.</w:t>
      </w:r>
    </w:p>
    <w:p w14:paraId="368F4B0F" w14:textId="77777777" w:rsidR="005352C6" w:rsidRDefault="005352C6" w:rsidP="005352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определяет победителей Конкурса, руководствуясь следующими критериями:</w:t>
      </w:r>
    </w:p>
    <w:p w14:paraId="323F5A50" w14:textId="77777777" w:rsidR="005352C6" w:rsidRDefault="005352C6" w:rsidP="00535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творческая находка автора;</w:t>
      </w:r>
    </w:p>
    <w:p w14:paraId="43787D10" w14:textId="77777777" w:rsidR="005352C6" w:rsidRDefault="005352C6" w:rsidP="00535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эмоционального воздействия;</w:t>
      </w:r>
    </w:p>
    <w:p w14:paraId="0062AC07" w14:textId="77777777" w:rsidR="005352C6" w:rsidRDefault="005352C6" w:rsidP="00535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качество исполнения работы (композиция, цветовое решение, </w:t>
      </w:r>
    </w:p>
    <w:p w14:paraId="646E3A85" w14:textId="77777777" w:rsidR="005352C6" w:rsidRDefault="005352C6" w:rsidP="00535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оформление).</w:t>
      </w:r>
    </w:p>
    <w:p w14:paraId="73C7E013" w14:textId="77777777" w:rsidR="005352C6" w:rsidRDefault="005352C6" w:rsidP="005352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победителях Конкурса принимается простым большинством голосов от числа членов жюри, присутствующих на заседании.</w:t>
      </w:r>
    </w:p>
    <w:p w14:paraId="55EC265F" w14:textId="77777777" w:rsidR="005352C6" w:rsidRDefault="005352C6" w:rsidP="00535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88F2E3" w14:textId="77777777" w:rsidR="005352C6" w:rsidRDefault="005352C6" w:rsidP="005352C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проведение Конкурса</w:t>
      </w:r>
    </w:p>
    <w:p w14:paraId="23DAC948" w14:textId="2E2FABA8" w:rsidR="005352C6" w:rsidRDefault="00446563" w:rsidP="00BB1780">
      <w:pPr>
        <w:spacing w:after="0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52C6">
        <w:rPr>
          <w:rFonts w:ascii="Times New Roman" w:hAnsi="Times New Roman" w:cs="Times New Roman"/>
          <w:sz w:val="28"/>
          <w:szCs w:val="28"/>
        </w:rPr>
        <w:t>Положение о Конкурсе публикуется в социальных сетях, на офи</w:t>
      </w:r>
      <w:r w:rsidR="00ED7113">
        <w:rPr>
          <w:rFonts w:ascii="Times New Roman" w:hAnsi="Times New Roman" w:cs="Times New Roman"/>
          <w:sz w:val="28"/>
          <w:szCs w:val="28"/>
        </w:rPr>
        <w:t>циальном сайте КУЗ РА «Станция переливания крови», в местных СМИ.</w:t>
      </w:r>
    </w:p>
    <w:p w14:paraId="1B688854" w14:textId="36E7EA09" w:rsidR="004D3867" w:rsidRDefault="00446563" w:rsidP="00BB1780">
      <w:pPr>
        <w:spacing w:after="0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3867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0E3C22">
        <w:rPr>
          <w:rFonts w:ascii="Times New Roman" w:hAnsi="Times New Roman" w:cs="Times New Roman"/>
          <w:b/>
          <w:sz w:val="28"/>
          <w:szCs w:val="28"/>
        </w:rPr>
        <w:t xml:space="preserve">1 ноября по 30 ноября 2024 </w:t>
      </w:r>
      <w:r w:rsidR="00707F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3867" w:rsidRPr="004D3867">
        <w:rPr>
          <w:rFonts w:ascii="Times New Roman" w:hAnsi="Times New Roman" w:cs="Times New Roman"/>
          <w:b/>
          <w:sz w:val="28"/>
          <w:szCs w:val="28"/>
        </w:rPr>
        <w:t>года.</w:t>
      </w:r>
      <w:r w:rsidR="004D38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2C8B3" w14:textId="2148C294" w:rsidR="004D3867" w:rsidRDefault="00446563" w:rsidP="00BB1780">
      <w:pPr>
        <w:spacing w:after="0"/>
        <w:ind w:left="357" w:firstLine="3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D3867">
        <w:rPr>
          <w:rFonts w:ascii="Times New Roman" w:hAnsi="Times New Roman" w:cs="Times New Roman"/>
          <w:sz w:val="28"/>
          <w:szCs w:val="28"/>
        </w:rPr>
        <w:t xml:space="preserve">Работы направляются в Казенное учреждение здравоохранения Республики Алтай «Станция переливания крови», расположенное по адресу: </w:t>
      </w:r>
      <w:r w:rsidR="004D3867" w:rsidRPr="004D3867">
        <w:rPr>
          <w:rFonts w:ascii="Times New Roman" w:hAnsi="Times New Roman" w:cs="Times New Roman"/>
          <w:b/>
          <w:sz w:val="28"/>
          <w:szCs w:val="28"/>
        </w:rPr>
        <w:t>г. Горно-Алтайск, ул. Шоссейная, д. 23</w:t>
      </w:r>
      <w:r w:rsidR="004D3867">
        <w:rPr>
          <w:rFonts w:ascii="Times New Roman" w:hAnsi="Times New Roman" w:cs="Times New Roman"/>
          <w:b/>
          <w:sz w:val="28"/>
          <w:szCs w:val="28"/>
        </w:rPr>
        <w:t>, ежедневно: с 8.00 до 17.00 (кроме субботы и воскресенья).</w:t>
      </w:r>
    </w:p>
    <w:p w14:paraId="7F5D746A" w14:textId="77777777" w:rsidR="00BB1780" w:rsidRDefault="00BB1780" w:rsidP="00BB1780">
      <w:pPr>
        <w:spacing w:after="0"/>
        <w:ind w:left="357" w:firstLine="34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611A27C2" w14:textId="77777777" w:rsidR="004D3867" w:rsidRDefault="004D3867" w:rsidP="004D386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Конкурса и награждение победителей</w:t>
      </w:r>
    </w:p>
    <w:p w14:paraId="4374282D" w14:textId="77777777" w:rsidR="004D3867" w:rsidRDefault="004D3867" w:rsidP="004D38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A3612FF" w14:textId="1749E515" w:rsidR="004D3867" w:rsidRDefault="00446563" w:rsidP="00446563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1780">
        <w:rPr>
          <w:rFonts w:ascii="Times New Roman" w:hAnsi="Times New Roman" w:cs="Times New Roman"/>
          <w:sz w:val="28"/>
          <w:szCs w:val="28"/>
        </w:rPr>
        <w:t xml:space="preserve">Каждый участник Конкурса получит сертификат участника. </w:t>
      </w:r>
      <w:r w:rsidR="004D3867">
        <w:rPr>
          <w:rFonts w:ascii="Times New Roman" w:hAnsi="Times New Roman" w:cs="Times New Roman"/>
          <w:sz w:val="28"/>
          <w:szCs w:val="28"/>
        </w:rPr>
        <w:t xml:space="preserve">Победители (1 место) и призеры (2 и 3 место) Конкурса определяются в каждой возрастной группе и награждаются грамотами и призами. </w:t>
      </w:r>
    </w:p>
    <w:p w14:paraId="6783B9DE" w14:textId="66CFDF8C" w:rsidR="004D3867" w:rsidRPr="000B663D" w:rsidRDefault="00446563" w:rsidP="00446563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3867">
        <w:rPr>
          <w:rFonts w:ascii="Times New Roman" w:hAnsi="Times New Roman" w:cs="Times New Roman"/>
          <w:sz w:val="28"/>
          <w:szCs w:val="28"/>
        </w:rPr>
        <w:t xml:space="preserve">После подведения итогов Конкурса результаты будут опубликованы на нашем официальном сайте: </w:t>
      </w:r>
      <w:r w:rsidR="000B663D" w:rsidRPr="000B663D">
        <w:rPr>
          <w:rFonts w:ascii="Times New Roman" w:hAnsi="Times New Roman" w:cs="Times New Roman"/>
          <w:b/>
          <w:sz w:val="28"/>
          <w:szCs w:val="28"/>
          <w:lang w:val="en-US"/>
        </w:rPr>
        <w:t>spk</w:t>
      </w:r>
      <w:r w:rsidR="000B663D" w:rsidRPr="000B663D">
        <w:rPr>
          <w:rFonts w:ascii="Times New Roman" w:hAnsi="Times New Roman" w:cs="Times New Roman"/>
          <w:b/>
          <w:sz w:val="28"/>
          <w:szCs w:val="28"/>
        </w:rPr>
        <w:t>.</w:t>
      </w:r>
      <w:r w:rsidR="000B663D" w:rsidRPr="000B663D">
        <w:rPr>
          <w:rFonts w:ascii="Times New Roman" w:hAnsi="Times New Roman" w:cs="Times New Roman"/>
          <w:b/>
          <w:sz w:val="28"/>
          <w:szCs w:val="28"/>
          <w:lang w:val="en-US"/>
        </w:rPr>
        <w:t>med</w:t>
      </w:r>
      <w:r w:rsidR="000B663D" w:rsidRPr="000B663D">
        <w:rPr>
          <w:rFonts w:ascii="Times New Roman" w:hAnsi="Times New Roman" w:cs="Times New Roman"/>
          <w:b/>
          <w:sz w:val="28"/>
          <w:szCs w:val="28"/>
        </w:rPr>
        <w:t>04.</w:t>
      </w:r>
      <w:r w:rsidR="000B663D" w:rsidRPr="000B663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14:paraId="437E75CE" w14:textId="77777777" w:rsidR="005352C6" w:rsidRPr="005352C6" w:rsidRDefault="005352C6" w:rsidP="004465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7A38D9" w14:textId="77777777" w:rsidR="00FD2C08" w:rsidRDefault="00FD2C08" w:rsidP="00FD2C08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</w:p>
    <w:p w14:paraId="1CE3D4F2" w14:textId="77777777" w:rsidR="00FD2C08" w:rsidRDefault="00FD2C08" w:rsidP="00FD2C08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14:paraId="6B6D01E8" w14:textId="77777777" w:rsidR="00FD2C08" w:rsidRPr="00FD2C08" w:rsidRDefault="00FD2C08" w:rsidP="00FD2C08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sectPr w:rsidR="00FD2C08" w:rsidRPr="00FD2C08" w:rsidSect="00BB17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70A9C"/>
    <w:multiLevelType w:val="hybridMultilevel"/>
    <w:tmpl w:val="7A5E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0414"/>
    <w:multiLevelType w:val="hybridMultilevel"/>
    <w:tmpl w:val="60D6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61D"/>
    <w:rsid w:val="00057EBA"/>
    <w:rsid w:val="000B663D"/>
    <w:rsid w:val="000E3C22"/>
    <w:rsid w:val="0012561D"/>
    <w:rsid w:val="00314789"/>
    <w:rsid w:val="0032092F"/>
    <w:rsid w:val="00352944"/>
    <w:rsid w:val="00421D77"/>
    <w:rsid w:val="00446563"/>
    <w:rsid w:val="004D3867"/>
    <w:rsid w:val="005352C6"/>
    <w:rsid w:val="005658F9"/>
    <w:rsid w:val="006E2412"/>
    <w:rsid w:val="00707F07"/>
    <w:rsid w:val="00956825"/>
    <w:rsid w:val="00994840"/>
    <w:rsid w:val="00BB1780"/>
    <w:rsid w:val="00ED7113"/>
    <w:rsid w:val="00F34C04"/>
    <w:rsid w:val="00FD2C08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BEF4"/>
  <w15:docId w15:val="{7A3DC10E-1224-4877-B313-8A0BB4A7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1</cp:lastModifiedBy>
  <cp:revision>10</cp:revision>
  <cp:lastPrinted>2024-10-16T04:24:00Z</cp:lastPrinted>
  <dcterms:created xsi:type="dcterms:W3CDTF">2022-01-31T02:16:00Z</dcterms:created>
  <dcterms:modified xsi:type="dcterms:W3CDTF">2024-10-16T04:25:00Z</dcterms:modified>
</cp:coreProperties>
</file>